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4F4CC" w14:textId="77777777" w:rsidR="008C6E40" w:rsidRDefault="008C6E40" w:rsidP="008C6E4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##154</w:t>
      </w:r>
      <w:r>
        <w:rPr>
          <w:rFonts w:ascii="Arial" w:hAnsi="Arial" w:cs="Arial"/>
          <w:b/>
          <w:sz w:val="24"/>
        </w:rPr>
        <w:tab/>
        <w:t>S2-2210199</w:t>
      </w:r>
    </w:p>
    <w:p w14:paraId="386C6A7F" w14:textId="77777777" w:rsidR="008C6E40" w:rsidRDefault="008C6E40" w:rsidP="008C6E4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14-18 November 2022, Toulouse, France</w:t>
      </w:r>
    </w:p>
    <w:p w14:paraId="6008A1C2" w14:textId="7CDFFFFC" w:rsidR="008C6E40" w:rsidRPr="008C6E40" w:rsidRDefault="008C6E40" w:rsidP="008C6E4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C0A877F" w14:textId="61AA5EED" w:rsidR="00EC68BB" w:rsidRDefault="00377621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TSG-RAN WG3 Meeting #117bis-e</w:t>
      </w:r>
      <w:r>
        <w:rPr>
          <w:b/>
          <w:i/>
          <w:sz w:val="28"/>
        </w:rPr>
        <w:tab/>
      </w:r>
      <w:r>
        <w:rPr>
          <w:b/>
          <w:bCs/>
          <w:sz w:val="24"/>
        </w:rPr>
        <w:t>R3-22</w:t>
      </w:r>
      <w:r>
        <w:rPr>
          <w:rFonts w:hint="eastAsia"/>
          <w:b/>
          <w:bCs/>
          <w:sz w:val="24"/>
          <w:lang w:eastAsia="zh-CN"/>
        </w:rPr>
        <w:t>60</w:t>
      </w:r>
      <w:r w:rsidR="002C4B76">
        <w:rPr>
          <w:rFonts w:hint="eastAsia"/>
          <w:b/>
          <w:bCs/>
          <w:sz w:val="24"/>
          <w:lang w:eastAsia="zh-CN"/>
        </w:rPr>
        <w:t>84</w:t>
      </w:r>
    </w:p>
    <w:p w14:paraId="3AFD1AE8" w14:textId="77777777" w:rsidR="00EC68BB" w:rsidRDefault="0037762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OLE_LINK350"/>
      <w:bookmarkStart w:id="1" w:name="OLE_LINK349"/>
      <w:r>
        <w:rPr>
          <w:rFonts w:cs="Arial"/>
          <w:b/>
          <w:sz w:val="24"/>
          <w:szCs w:val="24"/>
        </w:rPr>
        <w:t xml:space="preserve">E-meeting, </w:t>
      </w:r>
      <w:bookmarkStart w:id="2" w:name="OLE_LINK247"/>
      <w:bookmarkEnd w:id="0"/>
      <w:bookmarkEnd w:id="1"/>
      <w:r>
        <w:rPr>
          <w:rFonts w:cs="Arial"/>
          <w:b/>
          <w:sz w:val="24"/>
          <w:szCs w:val="24"/>
        </w:rPr>
        <w:t>10 - 18 Oct 202</w:t>
      </w:r>
      <w:bookmarkEnd w:id="2"/>
      <w:r>
        <w:rPr>
          <w:rFonts w:cs="Arial"/>
          <w:b/>
          <w:sz w:val="24"/>
          <w:szCs w:val="24"/>
        </w:rPr>
        <w:t>2</w:t>
      </w:r>
    </w:p>
    <w:p w14:paraId="1AFE1538" w14:textId="77777777" w:rsidR="00EC68BB" w:rsidRDefault="00EC68B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</w:p>
    <w:p w14:paraId="2080BE24" w14:textId="75EDE462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96"/>
      <w:bookmarkStart w:id="4" w:name="OLE_LINK197"/>
      <w:bookmarkStart w:id="5" w:name="OLE_LINK195"/>
      <w:bookmarkStart w:id="6" w:name="OLE_LINK57"/>
      <w:bookmarkStart w:id="7" w:name="OLE_LINK58"/>
      <w:r>
        <w:rPr>
          <w:rFonts w:ascii="Arial" w:hAnsi="Arial" w:cs="Arial" w:hint="eastAsia"/>
          <w:b/>
          <w:sz w:val="22"/>
          <w:szCs w:val="22"/>
          <w:lang w:eastAsia="zh-CN"/>
        </w:rPr>
        <w:t>LS on resource efficiency for MBS reception in RAN sharing scenario</w:t>
      </w:r>
      <w:bookmarkEnd w:id="3"/>
      <w:bookmarkEnd w:id="4"/>
      <w:bookmarkEnd w:id="5"/>
    </w:p>
    <w:p w14:paraId="060B38C8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78E11FE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60"/>
      <w:bookmarkStart w:id="9" w:name="OLE_LINK61"/>
      <w:bookmarkStart w:id="10" w:name="OLE_LINK59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Rel-18</w:t>
      </w:r>
    </w:p>
    <w:bookmarkEnd w:id="8"/>
    <w:bookmarkEnd w:id="9"/>
    <w:bookmarkEnd w:id="10"/>
    <w:p w14:paraId="2055261A" w14:textId="77777777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1" w:name="OLE_LINK29"/>
      <w:bookmarkStart w:id="12" w:name="OLE_LINK28"/>
      <w:r>
        <w:rPr>
          <w:rFonts w:ascii="Arial" w:hAnsi="Arial" w:cs="Arial"/>
          <w:b/>
          <w:sz w:val="22"/>
          <w:szCs w:val="22"/>
        </w:rPr>
        <w:t>NR_MBS_enh</w:t>
      </w:r>
      <w:bookmarkEnd w:id="11"/>
      <w:bookmarkEnd w:id="12"/>
    </w:p>
    <w:p w14:paraId="7DA36B6A" w14:textId="77777777" w:rsidR="00EC68BB" w:rsidRDefault="00EC68B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015CB5A7" w14:textId="7F186034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="002C4B76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5CB169C2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RAN2</w:t>
      </w:r>
    </w:p>
    <w:p w14:paraId="1D332A1F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13" w:name="OLE_LINK45"/>
      <w:bookmarkStart w:id="14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sz w:val="22"/>
          <w:szCs w:val="22"/>
          <w:lang w:val="fr-FR"/>
        </w:rPr>
        <w:tab/>
        <w:t>SA2</w:t>
      </w:r>
    </w:p>
    <w:bookmarkEnd w:id="13"/>
    <w:bookmarkEnd w:id="14"/>
    <w:p w14:paraId="4EE3A2C1" w14:textId="77777777" w:rsidR="00EC68BB" w:rsidRDefault="00EC68B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DE7A87F" w14:textId="77777777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Aijuan Liu</w:t>
      </w:r>
    </w:p>
    <w:p w14:paraId="0B37D693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zh-CN"/>
        </w:rPr>
        <w:t>Liuaijuan</w:t>
      </w:r>
      <w:r>
        <w:rPr>
          <w:rFonts w:ascii="Arial" w:hAnsi="Arial" w:cs="Arial"/>
          <w:b/>
          <w:sz w:val="22"/>
          <w:szCs w:val="22"/>
        </w:rPr>
        <w:t>@</w:t>
      </w:r>
      <w:r>
        <w:rPr>
          <w:rFonts w:ascii="Arial" w:hAnsi="Arial" w:cs="Arial" w:hint="eastAsia"/>
          <w:b/>
          <w:sz w:val="22"/>
          <w:szCs w:val="22"/>
          <w:lang w:eastAsia="zh-CN"/>
        </w:rPr>
        <w:t>CATT</w:t>
      </w:r>
      <w:r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 w:hint="eastAsia"/>
          <w:b/>
          <w:sz w:val="22"/>
          <w:szCs w:val="22"/>
          <w:lang w:eastAsia="zh-CN"/>
        </w:rPr>
        <w:t>CN</w:t>
      </w:r>
    </w:p>
    <w:p w14:paraId="782F6EFC" w14:textId="77777777" w:rsidR="00EC68BB" w:rsidRDefault="0037762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EC1B27B" w14:textId="77777777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E8F91D" w14:textId="77777777" w:rsidR="00EC68BB" w:rsidRDefault="00EC68BB">
      <w:pPr>
        <w:spacing w:after="60"/>
        <w:ind w:left="1985" w:hanging="1985"/>
        <w:rPr>
          <w:rFonts w:ascii="Arial" w:hAnsi="Arial" w:cs="Arial"/>
          <w:b/>
        </w:rPr>
      </w:pPr>
    </w:p>
    <w:p w14:paraId="3FA9C4F9" w14:textId="77777777" w:rsidR="00EC68BB" w:rsidRDefault="0037762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Attachment: </w:t>
      </w:r>
      <w:r>
        <w:rPr>
          <w:rFonts w:ascii="Arial" w:hAnsi="Arial" w:cs="Arial"/>
          <w:b/>
          <w:sz w:val="22"/>
          <w:szCs w:val="22"/>
        </w:rPr>
        <w:tab/>
        <w:t>none</w:t>
      </w:r>
    </w:p>
    <w:p w14:paraId="493D5D89" w14:textId="47C21A0A" w:rsidR="00827B64" w:rsidRDefault="00377621" w:rsidP="00040F21">
      <w:pPr>
        <w:pStyle w:val="Heading1"/>
        <w:rPr>
          <w:szCs w:val="22"/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Overall description</w:t>
      </w:r>
      <w:bookmarkStart w:id="15" w:name="OLE_LINK51"/>
      <w:bookmarkStart w:id="16" w:name="OLE_LINK81"/>
      <w:bookmarkStart w:id="17" w:name="OLE_LINK52"/>
      <w:bookmarkStart w:id="18" w:name="OLE_LINK82"/>
      <w:bookmarkStart w:id="19" w:name="OLE_LINK141"/>
      <w:bookmarkStart w:id="20" w:name="OLE_LINK188"/>
      <w:bookmarkStart w:id="21" w:name="OLE_LINK189"/>
      <w:bookmarkStart w:id="22" w:name="OLE_LINK142"/>
      <w:bookmarkStart w:id="23" w:name="OLE_LINK190"/>
      <w:bookmarkStart w:id="24" w:name="OLE_LINK1"/>
      <w:bookmarkStart w:id="25" w:name="OLE_LINK2"/>
    </w:p>
    <w:p w14:paraId="7482A6CF" w14:textId="77777777" w:rsidR="00827B64" w:rsidRDefault="00827B64" w:rsidP="00827B64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RAN3 has started to work on Rel-18 NR MBS aspects for </w:t>
      </w:r>
      <w:r>
        <w:rPr>
          <w:rFonts w:hint="eastAsia"/>
          <w:szCs w:val="22"/>
          <w:lang w:eastAsia="zh-CN"/>
        </w:rPr>
        <w:t xml:space="preserve">resource efficiency </w:t>
      </w:r>
      <w:r>
        <w:rPr>
          <w:szCs w:val="22"/>
          <w:lang w:eastAsia="zh-CN"/>
        </w:rPr>
        <w:t>of</w:t>
      </w:r>
      <w:r>
        <w:rPr>
          <w:rFonts w:hint="eastAsia"/>
          <w:szCs w:val="22"/>
          <w:lang w:eastAsia="zh-CN"/>
        </w:rPr>
        <w:t xml:space="preserve"> MBS reception in RAN sharing scenario and </w:t>
      </w:r>
      <w:r>
        <w:rPr>
          <w:szCs w:val="22"/>
          <w:lang w:eastAsia="zh-CN"/>
        </w:rPr>
        <w:t>would like to ask the following:</w:t>
      </w:r>
    </w:p>
    <w:p w14:paraId="5346379A" w14:textId="6634AFB6" w:rsidR="00827B64" w:rsidRPr="00FE0FBD" w:rsidRDefault="00827B64" w:rsidP="00827B64">
      <w:pPr>
        <w:rPr>
          <w:lang w:eastAsia="zh-CN"/>
        </w:rPr>
      </w:pPr>
      <w:r w:rsidRPr="00FE0FBD">
        <w:rPr>
          <w:lang w:eastAsia="zh-CN"/>
        </w:rPr>
        <w:t xml:space="preserve">(1) Does RRC support in Rel-17 configuration of an MBS broadcast </w:t>
      </w:r>
      <w:r w:rsidR="005B3C56">
        <w:rPr>
          <w:lang w:eastAsia="zh-CN"/>
        </w:rPr>
        <w:t>session</w:t>
      </w:r>
      <w:r w:rsidRPr="00FE0FBD">
        <w:rPr>
          <w:lang w:eastAsia="zh-CN"/>
        </w:rPr>
        <w:t>, which is associated with multiple TMGIs?</w:t>
      </w:r>
    </w:p>
    <w:p w14:paraId="119A0346" w14:textId="240ED045" w:rsidR="00040F21" w:rsidRDefault="00827B64" w:rsidP="00040F21">
      <w:pPr>
        <w:rPr>
          <w:lang w:eastAsia="zh-CN"/>
        </w:rPr>
      </w:pPr>
      <w:r w:rsidRPr="00FE0FBD">
        <w:rPr>
          <w:lang w:eastAsia="zh-CN"/>
        </w:rPr>
        <w:t>(2) RRC supports the indication whether a neighbour cell provides the broadcast service on MTCH</w:t>
      </w:r>
      <w:r w:rsidR="00040F21">
        <w:rPr>
          <w:rFonts w:hint="eastAsia"/>
          <w:lang w:eastAsia="zh-CN"/>
        </w:rPr>
        <w:t xml:space="preserve">. </w:t>
      </w:r>
      <w:r w:rsidR="00040F21" w:rsidRPr="002C4B76">
        <w:rPr>
          <w:lang w:eastAsia="zh-CN"/>
        </w:rPr>
        <w:t xml:space="preserve">Given the size of the </w:t>
      </w:r>
      <w:r w:rsidR="00040F21">
        <w:rPr>
          <w:i/>
          <w:iCs/>
        </w:rPr>
        <w:t>mbs-NeighbourCellList</w:t>
      </w:r>
      <w:r w:rsidR="002C4B76" w:rsidRPr="002C4B76">
        <w:rPr>
          <w:lang w:eastAsia="zh-CN"/>
        </w:rPr>
        <w:t xml:space="preserve"> </w:t>
      </w:r>
      <w:r w:rsidR="002C4B76" w:rsidRPr="002C4B76">
        <w:rPr>
          <w:rFonts w:hint="eastAsia"/>
          <w:lang w:eastAsia="zh-CN"/>
        </w:rPr>
        <w:t>to</w:t>
      </w:r>
      <w:r w:rsidR="00040F21" w:rsidRPr="002C4B76">
        <w:rPr>
          <w:lang w:eastAsia="zh-CN"/>
        </w:rPr>
        <w:t xml:space="preserve"> which the </w:t>
      </w:r>
      <w:r w:rsidR="00040F21">
        <w:rPr>
          <w:i/>
          <w:iCs/>
        </w:rPr>
        <w:t>mtch-NeighbourCell</w:t>
      </w:r>
      <w:r w:rsidR="00040F21">
        <w:rPr>
          <w:color w:val="002060"/>
        </w:rPr>
        <w:t xml:space="preserve"> </w:t>
      </w:r>
      <w:r w:rsidR="00040F21" w:rsidRPr="002C4B76">
        <w:rPr>
          <w:lang w:eastAsia="zh-CN"/>
        </w:rPr>
        <w:t xml:space="preserve">in each </w:t>
      </w:r>
      <w:r w:rsidR="00040F21">
        <w:rPr>
          <w:i/>
          <w:iCs/>
        </w:rPr>
        <w:t>MBS-SessionInfo</w:t>
      </w:r>
      <w:r w:rsidR="00040F21">
        <w:rPr>
          <w:color w:val="002060"/>
        </w:rPr>
        <w:t xml:space="preserve"> </w:t>
      </w:r>
      <w:r w:rsidR="00040F21" w:rsidRPr="002C4B76">
        <w:rPr>
          <w:lang w:eastAsia="zh-CN"/>
        </w:rPr>
        <w:t>item refe</w:t>
      </w:r>
      <w:r w:rsidR="00040F21" w:rsidRPr="00040F21">
        <w:rPr>
          <w:lang w:eastAsia="zh-CN"/>
        </w:rPr>
        <w:t>rs to, it is possible that not all neighbour cells can be indicat</w:t>
      </w:r>
      <w:r w:rsidR="00040F21" w:rsidRPr="00040F21">
        <w:rPr>
          <w:rFonts w:hint="eastAsia"/>
          <w:lang w:eastAsia="zh-CN"/>
        </w:rPr>
        <w:t xml:space="preserve">ed. </w:t>
      </w:r>
      <w:r w:rsidR="00040F21" w:rsidRPr="00040F21">
        <w:rPr>
          <w:lang w:eastAsia="zh-CN"/>
        </w:rPr>
        <w:t>This</w:t>
      </w:r>
      <w:r w:rsidR="00040F21" w:rsidRPr="00040F21">
        <w:rPr>
          <w:rFonts w:hint="eastAsia"/>
          <w:lang w:eastAsia="zh-CN"/>
        </w:rPr>
        <w:t xml:space="preserve"> size-limitation would</w:t>
      </w:r>
      <w:r w:rsidR="00040F21" w:rsidRPr="00040F21">
        <w:rPr>
          <w:lang w:eastAsia="zh-CN"/>
        </w:rPr>
        <w:t xml:space="preserve"> </w:t>
      </w:r>
      <w:r w:rsidR="002C4B76" w:rsidRPr="002C4B76">
        <w:rPr>
          <w:rFonts w:hint="eastAsia"/>
          <w:lang w:eastAsia="zh-CN"/>
        </w:rPr>
        <w:t>presumably</w:t>
      </w:r>
      <w:r w:rsidR="002C4B76" w:rsidRPr="00040F21">
        <w:rPr>
          <w:lang w:eastAsia="zh-CN"/>
        </w:rPr>
        <w:t xml:space="preserve"> </w:t>
      </w:r>
      <w:r w:rsidR="00040F21" w:rsidRPr="00040F21">
        <w:rPr>
          <w:lang w:eastAsia="zh-CN"/>
        </w:rPr>
        <w:t>be more acute in RAN sharing scenarios, at the border between a shared area and a non-shared area or similar. Can it be assumed that service continuity is also supported towards a neighbour cell not indicated in th</w:t>
      </w:r>
      <w:r w:rsidR="00040F21">
        <w:rPr>
          <w:color w:val="002060"/>
        </w:rPr>
        <w:t xml:space="preserve">e </w:t>
      </w:r>
      <w:r w:rsidR="00040F21">
        <w:rPr>
          <w:i/>
          <w:iCs/>
        </w:rPr>
        <w:t>mbs-NeighbourCellList</w:t>
      </w:r>
      <w:r w:rsidR="002C4B76">
        <w:rPr>
          <w:rFonts w:hint="eastAsia"/>
          <w:color w:val="002060"/>
          <w:lang w:eastAsia="zh-CN"/>
        </w:rPr>
        <w:t>?</w:t>
      </w:r>
    </w:p>
    <w:p w14:paraId="738EE51E" w14:textId="7C6DC28D" w:rsidR="00827B64" w:rsidRDefault="00827B64">
      <w:pPr>
        <w:rPr>
          <w:szCs w:val="22"/>
          <w:lang w:eastAsia="zh-CN"/>
        </w:rPr>
      </w:pPr>
      <w:r>
        <w:rPr>
          <w:lang w:eastAsia="zh-CN"/>
        </w:rPr>
        <w:t>(3) Is there any significant limitation from RRC point of view if the TMGI as received by the 5GC contains a PLMN/SNPN ID not broadcast in SIB1?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5BE41D26" w14:textId="77777777" w:rsidR="00EC68BB" w:rsidRDefault="00377621">
      <w:pPr>
        <w:pStyle w:val="Heading1"/>
      </w:pPr>
      <w:r>
        <w:rPr>
          <w:rFonts w:hint="eastAsia"/>
          <w:lang w:eastAsia="zh-CN"/>
        </w:rPr>
        <w:t xml:space="preserve">2 </w:t>
      </w:r>
      <w:r>
        <w:t>Actions</w:t>
      </w:r>
    </w:p>
    <w:p w14:paraId="593F1996" w14:textId="77777777" w:rsidR="00EC68BB" w:rsidRDefault="0037762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  <w:bCs/>
          <w:sz w:val="22"/>
          <w:szCs w:val="22"/>
        </w:rPr>
        <w:t>:</w:t>
      </w:r>
    </w:p>
    <w:p w14:paraId="64C58713" w14:textId="455F5BC1" w:rsidR="00EC68BB" w:rsidRDefault="0037762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 xml:space="preserve">RAN3 kindly asks </w:t>
      </w:r>
      <w:r>
        <w:rPr>
          <w:rFonts w:hint="eastAsia"/>
          <w:lang w:eastAsia="zh-CN"/>
        </w:rPr>
        <w:t>RAN</w:t>
      </w:r>
      <w:r>
        <w:t xml:space="preserve">2 to </w:t>
      </w:r>
      <w:r w:rsidR="00827B64">
        <w:t>answer the questions above</w:t>
      </w:r>
      <w:r>
        <w:t>.</w:t>
      </w:r>
    </w:p>
    <w:p w14:paraId="08DBE036" w14:textId="77777777" w:rsidR="00EC68BB" w:rsidRDefault="00377621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rFonts w:hint="eastAsia"/>
          <w:szCs w:val="36"/>
          <w:lang w:eastAsia="zh-CN"/>
        </w:rPr>
        <w:t xml:space="preserve"> </w:t>
      </w:r>
      <w:r>
        <w:rPr>
          <w:szCs w:val="36"/>
        </w:rPr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6353834" w14:textId="77777777" w:rsidR="00EC68BB" w:rsidRDefault="00377621">
      <w:r>
        <w:t xml:space="preserve">Updated meeting schedule can be found at: </w:t>
      </w:r>
      <w:hyperlink r:id="rId13" w:anchor="/" w:history="1">
        <w:r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2BA12C1" w14:textId="77777777" w:rsidR="00EC68BB" w:rsidRDefault="00377621">
      <w:r>
        <w:t>RAN3#118</w:t>
      </w:r>
      <w:r>
        <w:tab/>
      </w:r>
      <w:r>
        <w:tab/>
        <w:t>2022-11-14 - 2022-11-18</w:t>
      </w:r>
      <w:r>
        <w:tab/>
      </w:r>
      <w:r>
        <w:tab/>
        <w:t>Toulouse, FR</w:t>
      </w:r>
    </w:p>
    <w:p w14:paraId="676E7DA8" w14:textId="77777777" w:rsidR="00EC68BB" w:rsidRDefault="00377621">
      <w:r>
        <w:t>RAN3#119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4D78680" w14:textId="77777777" w:rsidR="00EC68BB" w:rsidRDefault="00EC68BB"/>
    <w:sectPr w:rsidR="00EC68B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094BA" w14:textId="77777777" w:rsidR="00221DEB" w:rsidRDefault="00221DEB" w:rsidP="00D0578A">
      <w:pPr>
        <w:spacing w:after="0"/>
      </w:pPr>
      <w:r>
        <w:separator/>
      </w:r>
    </w:p>
  </w:endnote>
  <w:endnote w:type="continuationSeparator" w:id="0">
    <w:p w14:paraId="2C5F8F30" w14:textId="77777777" w:rsidR="00221DEB" w:rsidRDefault="00221DEB" w:rsidP="00D057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23309" w14:textId="77777777" w:rsidR="00221DEB" w:rsidRDefault="00221DEB" w:rsidP="00D0578A">
      <w:pPr>
        <w:spacing w:after="0"/>
      </w:pPr>
      <w:r>
        <w:separator/>
      </w:r>
    </w:p>
  </w:footnote>
  <w:footnote w:type="continuationSeparator" w:id="0">
    <w:p w14:paraId="2708EEE1" w14:textId="77777777" w:rsidR="00221DEB" w:rsidRDefault="00221DEB" w:rsidP="00D057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43C640D"/>
    <w:multiLevelType w:val="multilevel"/>
    <w:tmpl w:val="443C640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52608958">
    <w:abstractNumId w:val="4"/>
  </w:num>
  <w:num w:numId="2" w16cid:durableId="699866620">
    <w:abstractNumId w:val="1"/>
  </w:num>
  <w:num w:numId="3" w16cid:durableId="245968480">
    <w:abstractNumId w:val="3"/>
  </w:num>
  <w:num w:numId="4" w16cid:durableId="380523725">
    <w:abstractNumId w:val="0"/>
  </w:num>
  <w:num w:numId="5" w16cid:durableId="7007903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6287"/>
    <w:rsid w:val="00016336"/>
    <w:rsid w:val="00017F23"/>
    <w:rsid w:val="00021AAA"/>
    <w:rsid w:val="000376BB"/>
    <w:rsid w:val="00040F21"/>
    <w:rsid w:val="00042A79"/>
    <w:rsid w:val="00060AB8"/>
    <w:rsid w:val="00062D87"/>
    <w:rsid w:val="0007039C"/>
    <w:rsid w:val="000727C2"/>
    <w:rsid w:val="000800D8"/>
    <w:rsid w:val="00090C50"/>
    <w:rsid w:val="00091648"/>
    <w:rsid w:val="000A0323"/>
    <w:rsid w:val="000A4EF5"/>
    <w:rsid w:val="000A710C"/>
    <w:rsid w:val="000B33D4"/>
    <w:rsid w:val="000B495F"/>
    <w:rsid w:val="000B5DCA"/>
    <w:rsid w:val="000C3047"/>
    <w:rsid w:val="000C4F7A"/>
    <w:rsid w:val="000D0F88"/>
    <w:rsid w:val="000F1CEA"/>
    <w:rsid w:val="000F6242"/>
    <w:rsid w:val="001035F5"/>
    <w:rsid w:val="00104010"/>
    <w:rsid w:val="00105F79"/>
    <w:rsid w:val="001115C6"/>
    <w:rsid w:val="00130737"/>
    <w:rsid w:val="00134CA7"/>
    <w:rsid w:val="00156E20"/>
    <w:rsid w:val="00174922"/>
    <w:rsid w:val="001802CB"/>
    <w:rsid w:val="001823EB"/>
    <w:rsid w:val="0018710A"/>
    <w:rsid w:val="0019270B"/>
    <w:rsid w:val="001A1683"/>
    <w:rsid w:val="001A1A71"/>
    <w:rsid w:val="001F490F"/>
    <w:rsid w:val="001F6A6F"/>
    <w:rsid w:val="001F789E"/>
    <w:rsid w:val="00213DD1"/>
    <w:rsid w:val="00221DEB"/>
    <w:rsid w:val="002230BC"/>
    <w:rsid w:val="002256B6"/>
    <w:rsid w:val="002330DB"/>
    <w:rsid w:val="00235FDA"/>
    <w:rsid w:val="00240F40"/>
    <w:rsid w:val="0024517A"/>
    <w:rsid w:val="00245857"/>
    <w:rsid w:val="00256E94"/>
    <w:rsid w:val="00271263"/>
    <w:rsid w:val="0027263A"/>
    <w:rsid w:val="002805BA"/>
    <w:rsid w:val="00280855"/>
    <w:rsid w:val="00281020"/>
    <w:rsid w:val="00284C8D"/>
    <w:rsid w:val="0029020F"/>
    <w:rsid w:val="00296CC3"/>
    <w:rsid w:val="002A4CF0"/>
    <w:rsid w:val="002B3BEC"/>
    <w:rsid w:val="002C4B76"/>
    <w:rsid w:val="002C67BA"/>
    <w:rsid w:val="002D45CB"/>
    <w:rsid w:val="002E1A0A"/>
    <w:rsid w:val="002F1940"/>
    <w:rsid w:val="00327874"/>
    <w:rsid w:val="00355C3A"/>
    <w:rsid w:val="00356B22"/>
    <w:rsid w:val="003733CC"/>
    <w:rsid w:val="00377621"/>
    <w:rsid w:val="00383545"/>
    <w:rsid w:val="00385BCC"/>
    <w:rsid w:val="00391086"/>
    <w:rsid w:val="0039316E"/>
    <w:rsid w:val="00394E8A"/>
    <w:rsid w:val="003B44E1"/>
    <w:rsid w:val="003C49E6"/>
    <w:rsid w:val="003C671C"/>
    <w:rsid w:val="003D5560"/>
    <w:rsid w:val="003D7914"/>
    <w:rsid w:val="003E0D47"/>
    <w:rsid w:val="003E1D3E"/>
    <w:rsid w:val="003E723D"/>
    <w:rsid w:val="003F72C4"/>
    <w:rsid w:val="00420DB1"/>
    <w:rsid w:val="00433500"/>
    <w:rsid w:val="00433F71"/>
    <w:rsid w:val="00437B9D"/>
    <w:rsid w:val="00440D43"/>
    <w:rsid w:val="00442190"/>
    <w:rsid w:val="00451AF3"/>
    <w:rsid w:val="004564CF"/>
    <w:rsid w:val="00463B4F"/>
    <w:rsid w:val="004739ED"/>
    <w:rsid w:val="004A41D3"/>
    <w:rsid w:val="004B2268"/>
    <w:rsid w:val="004C59A4"/>
    <w:rsid w:val="004D0B5F"/>
    <w:rsid w:val="004E3939"/>
    <w:rsid w:val="004E3DA2"/>
    <w:rsid w:val="004F434C"/>
    <w:rsid w:val="005019EB"/>
    <w:rsid w:val="0051090F"/>
    <w:rsid w:val="005220C9"/>
    <w:rsid w:val="005254CC"/>
    <w:rsid w:val="005258A5"/>
    <w:rsid w:val="00534A1C"/>
    <w:rsid w:val="005502ED"/>
    <w:rsid w:val="0055381E"/>
    <w:rsid w:val="00566455"/>
    <w:rsid w:val="005748AA"/>
    <w:rsid w:val="00593994"/>
    <w:rsid w:val="00596B95"/>
    <w:rsid w:val="005B3C56"/>
    <w:rsid w:val="005C39F0"/>
    <w:rsid w:val="005D2095"/>
    <w:rsid w:val="005D3DE5"/>
    <w:rsid w:val="005F456B"/>
    <w:rsid w:val="00610B7C"/>
    <w:rsid w:val="00635BCB"/>
    <w:rsid w:val="00637E3D"/>
    <w:rsid w:val="00640716"/>
    <w:rsid w:val="00640A1B"/>
    <w:rsid w:val="0064466A"/>
    <w:rsid w:val="00646D79"/>
    <w:rsid w:val="00647730"/>
    <w:rsid w:val="0065203A"/>
    <w:rsid w:val="00654565"/>
    <w:rsid w:val="006647CD"/>
    <w:rsid w:val="00666058"/>
    <w:rsid w:val="00670C95"/>
    <w:rsid w:val="00677228"/>
    <w:rsid w:val="0067785A"/>
    <w:rsid w:val="006850ED"/>
    <w:rsid w:val="006870E1"/>
    <w:rsid w:val="006A3126"/>
    <w:rsid w:val="006A5D64"/>
    <w:rsid w:val="006B3053"/>
    <w:rsid w:val="006C76DF"/>
    <w:rsid w:val="006E10FB"/>
    <w:rsid w:val="00717094"/>
    <w:rsid w:val="00717FE9"/>
    <w:rsid w:val="007334C8"/>
    <w:rsid w:val="007500BF"/>
    <w:rsid w:val="007637F2"/>
    <w:rsid w:val="007947AF"/>
    <w:rsid w:val="007B469A"/>
    <w:rsid w:val="007B4CF9"/>
    <w:rsid w:val="007B5F1E"/>
    <w:rsid w:val="007D6A33"/>
    <w:rsid w:val="007D6D9C"/>
    <w:rsid w:val="007F0E93"/>
    <w:rsid w:val="007F4F92"/>
    <w:rsid w:val="007F79DF"/>
    <w:rsid w:val="007F7A06"/>
    <w:rsid w:val="007F7A97"/>
    <w:rsid w:val="0080683B"/>
    <w:rsid w:val="00825B35"/>
    <w:rsid w:val="00827B64"/>
    <w:rsid w:val="00835415"/>
    <w:rsid w:val="00835DC1"/>
    <w:rsid w:val="00841F19"/>
    <w:rsid w:val="00842492"/>
    <w:rsid w:val="008442DE"/>
    <w:rsid w:val="00846F32"/>
    <w:rsid w:val="0084770E"/>
    <w:rsid w:val="00852D26"/>
    <w:rsid w:val="00852E50"/>
    <w:rsid w:val="00856BC3"/>
    <w:rsid w:val="0087166C"/>
    <w:rsid w:val="00871B4F"/>
    <w:rsid w:val="008860EC"/>
    <w:rsid w:val="00886847"/>
    <w:rsid w:val="00890915"/>
    <w:rsid w:val="008918DB"/>
    <w:rsid w:val="0089771F"/>
    <w:rsid w:val="008A1BC0"/>
    <w:rsid w:val="008A51F4"/>
    <w:rsid w:val="008B4A1E"/>
    <w:rsid w:val="008C0C7E"/>
    <w:rsid w:val="008C6E40"/>
    <w:rsid w:val="008D683A"/>
    <w:rsid w:val="008D772F"/>
    <w:rsid w:val="008F14B1"/>
    <w:rsid w:val="008F6FBE"/>
    <w:rsid w:val="00923E58"/>
    <w:rsid w:val="00951503"/>
    <w:rsid w:val="009517BA"/>
    <w:rsid w:val="00956AEB"/>
    <w:rsid w:val="00957CD6"/>
    <w:rsid w:val="00964184"/>
    <w:rsid w:val="00976C93"/>
    <w:rsid w:val="00982DE4"/>
    <w:rsid w:val="0099764C"/>
    <w:rsid w:val="009A22B0"/>
    <w:rsid w:val="009A3D84"/>
    <w:rsid w:val="009D1BF5"/>
    <w:rsid w:val="009D3E8C"/>
    <w:rsid w:val="009F4C4F"/>
    <w:rsid w:val="009F7939"/>
    <w:rsid w:val="009F7ECE"/>
    <w:rsid w:val="00A02776"/>
    <w:rsid w:val="00A16970"/>
    <w:rsid w:val="00A17FF0"/>
    <w:rsid w:val="00A2151D"/>
    <w:rsid w:val="00A55107"/>
    <w:rsid w:val="00A554C4"/>
    <w:rsid w:val="00A55916"/>
    <w:rsid w:val="00AA6317"/>
    <w:rsid w:val="00AB437C"/>
    <w:rsid w:val="00AB45B6"/>
    <w:rsid w:val="00AB53DE"/>
    <w:rsid w:val="00AE47E9"/>
    <w:rsid w:val="00B1194A"/>
    <w:rsid w:val="00B351B8"/>
    <w:rsid w:val="00B45C91"/>
    <w:rsid w:val="00B659FD"/>
    <w:rsid w:val="00B86E62"/>
    <w:rsid w:val="00B97703"/>
    <w:rsid w:val="00BA4979"/>
    <w:rsid w:val="00BB3580"/>
    <w:rsid w:val="00BC6D43"/>
    <w:rsid w:val="00BF5E2E"/>
    <w:rsid w:val="00BF7679"/>
    <w:rsid w:val="00C009F6"/>
    <w:rsid w:val="00C155E7"/>
    <w:rsid w:val="00C21057"/>
    <w:rsid w:val="00C425E9"/>
    <w:rsid w:val="00C430E7"/>
    <w:rsid w:val="00C546FD"/>
    <w:rsid w:val="00C55270"/>
    <w:rsid w:val="00C562D3"/>
    <w:rsid w:val="00C65A99"/>
    <w:rsid w:val="00C7011E"/>
    <w:rsid w:val="00C71621"/>
    <w:rsid w:val="00C72D80"/>
    <w:rsid w:val="00C76FFD"/>
    <w:rsid w:val="00C77E45"/>
    <w:rsid w:val="00C83D8D"/>
    <w:rsid w:val="00C84372"/>
    <w:rsid w:val="00C96489"/>
    <w:rsid w:val="00CC414B"/>
    <w:rsid w:val="00CD138B"/>
    <w:rsid w:val="00CD44A4"/>
    <w:rsid w:val="00CD58AA"/>
    <w:rsid w:val="00CE24B3"/>
    <w:rsid w:val="00CE24F5"/>
    <w:rsid w:val="00CE39FE"/>
    <w:rsid w:val="00CF6087"/>
    <w:rsid w:val="00D0578A"/>
    <w:rsid w:val="00D057ED"/>
    <w:rsid w:val="00D13A73"/>
    <w:rsid w:val="00D22542"/>
    <w:rsid w:val="00D22870"/>
    <w:rsid w:val="00D23ABF"/>
    <w:rsid w:val="00D60BD2"/>
    <w:rsid w:val="00D72B0B"/>
    <w:rsid w:val="00D7447B"/>
    <w:rsid w:val="00D74496"/>
    <w:rsid w:val="00DA7E6E"/>
    <w:rsid w:val="00DB4644"/>
    <w:rsid w:val="00DB76C4"/>
    <w:rsid w:val="00DC428A"/>
    <w:rsid w:val="00DD0F76"/>
    <w:rsid w:val="00DD25B8"/>
    <w:rsid w:val="00DD30C9"/>
    <w:rsid w:val="00DD52A5"/>
    <w:rsid w:val="00DE77D9"/>
    <w:rsid w:val="00DF1368"/>
    <w:rsid w:val="00DF21AC"/>
    <w:rsid w:val="00E03391"/>
    <w:rsid w:val="00E05641"/>
    <w:rsid w:val="00E12292"/>
    <w:rsid w:val="00E31BF6"/>
    <w:rsid w:val="00E31D2E"/>
    <w:rsid w:val="00E41D28"/>
    <w:rsid w:val="00E54DAE"/>
    <w:rsid w:val="00E73E6D"/>
    <w:rsid w:val="00E759E7"/>
    <w:rsid w:val="00E80451"/>
    <w:rsid w:val="00E87723"/>
    <w:rsid w:val="00EA120F"/>
    <w:rsid w:val="00EB62A9"/>
    <w:rsid w:val="00EC61E8"/>
    <w:rsid w:val="00EC68BB"/>
    <w:rsid w:val="00ED2E80"/>
    <w:rsid w:val="00EE5A74"/>
    <w:rsid w:val="00EF2444"/>
    <w:rsid w:val="00EF5AEA"/>
    <w:rsid w:val="00EF6558"/>
    <w:rsid w:val="00F03AE6"/>
    <w:rsid w:val="00F07F20"/>
    <w:rsid w:val="00F117BE"/>
    <w:rsid w:val="00F214E9"/>
    <w:rsid w:val="00F2323F"/>
    <w:rsid w:val="00F25F03"/>
    <w:rsid w:val="00F44368"/>
    <w:rsid w:val="00F44696"/>
    <w:rsid w:val="00F75AE2"/>
    <w:rsid w:val="00F86A4F"/>
    <w:rsid w:val="00F8722A"/>
    <w:rsid w:val="00FA57DE"/>
    <w:rsid w:val="00FA5E37"/>
    <w:rsid w:val="00FB5060"/>
    <w:rsid w:val="00FB521E"/>
    <w:rsid w:val="00FD18FA"/>
    <w:rsid w:val="00FD6D05"/>
    <w:rsid w:val="00FD77BC"/>
    <w:rsid w:val="00FE0FBD"/>
    <w:rsid w:val="00FE4B7F"/>
    <w:rsid w:val="06F81481"/>
    <w:rsid w:val="15D37302"/>
    <w:rsid w:val="1A3152DF"/>
    <w:rsid w:val="1B5F32EA"/>
    <w:rsid w:val="1F6472F1"/>
    <w:rsid w:val="25900014"/>
    <w:rsid w:val="25FC0E11"/>
    <w:rsid w:val="2E1306AC"/>
    <w:rsid w:val="365D03C6"/>
    <w:rsid w:val="3BDD1F89"/>
    <w:rsid w:val="3FD15A75"/>
    <w:rsid w:val="435A6692"/>
    <w:rsid w:val="451E05A2"/>
    <w:rsid w:val="57B76244"/>
    <w:rsid w:val="61176D52"/>
    <w:rsid w:val="6A1B71A6"/>
    <w:rsid w:val="6BAF0253"/>
    <w:rsid w:val="75BA0083"/>
    <w:rsid w:val="7AE54306"/>
    <w:rsid w:val="7D78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A04F0F2"/>
  <w15:docId w15:val="{3ACDEEB9-890B-4EFA-A020-7EF75FF2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E4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C6E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C6E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C6E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C6E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C6E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C6E40"/>
    <w:pPr>
      <w:outlineLvl w:val="5"/>
    </w:pPr>
  </w:style>
  <w:style w:type="paragraph" w:styleId="Heading7">
    <w:name w:val="heading 7"/>
    <w:basedOn w:val="H6"/>
    <w:next w:val="Normal"/>
    <w:qFormat/>
    <w:rsid w:val="008C6E40"/>
    <w:pPr>
      <w:outlineLvl w:val="6"/>
    </w:pPr>
  </w:style>
  <w:style w:type="paragraph" w:styleId="Heading8">
    <w:name w:val="heading 8"/>
    <w:basedOn w:val="Heading1"/>
    <w:next w:val="Normal"/>
    <w:qFormat/>
    <w:rsid w:val="008C6E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6E40"/>
    <w:pPr>
      <w:outlineLvl w:val="8"/>
    </w:pPr>
  </w:style>
  <w:style w:type="character" w:default="1" w:styleId="DefaultParagraphFont">
    <w:name w:val="Default Paragraph Font"/>
    <w:semiHidden/>
    <w:rsid w:val="008C6E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6E40"/>
  </w:style>
  <w:style w:type="paragraph" w:customStyle="1" w:styleId="H6">
    <w:name w:val="H6"/>
    <w:basedOn w:val="Heading5"/>
    <w:next w:val="Normal"/>
    <w:rsid w:val="008C6E4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8C6E40"/>
    <w:pPr>
      <w:ind w:left="1135"/>
    </w:pPr>
  </w:style>
  <w:style w:type="paragraph" w:styleId="List2">
    <w:name w:val="List 2"/>
    <w:basedOn w:val="List"/>
    <w:semiHidden/>
    <w:rsid w:val="008C6E40"/>
    <w:pPr>
      <w:ind w:left="851"/>
    </w:pPr>
  </w:style>
  <w:style w:type="paragraph" w:styleId="List">
    <w:name w:val="List"/>
    <w:basedOn w:val="Normal"/>
    <w:semiHidden/>
    <w:rsid w:val="008C6E40"/>
    <w:pPr>
      <w:ind w:left="568" w:hanging="284"/>
    </w:pPr>
  </w:style>
  <w:style w:type="paragraph" w:styleId="TOC7">
    <w:name w:val="toc 7"/>
    <w:basedOn w:val="TOC6"/>
    <w:next w:val="Normal"/>
    <w:semiHidden/>
    <w:rsid w:val="008C6E40"/>
    <w:pPr>
      <w:ind w:left="2268" w:hanging="2268"/>
    </w:pPr>
  </w:style>
  <w:style w:type="paragraph" w:styleId="TOC6">
    <w:name w:val="toc 6"/>
    <w:basedOn w:val="TOC5"/>
    <w:next w:val="Normal"/>
    <w:semiHidden/>
    <w:rsid w:val="008C6E40"/>
    <w:pPr>
      <w:ind w:left="1985" w:hanging="1985"/>
    </w:pPr>
  </w:style>
  <w:style w:type="paragraph" w:styleId="TOC5">
    <w:name w:val="toc 5"/>
    <w:basedOn w:val="TOC4"/>
    <w:semiHidden/>
    <w:rsid w:val="008C6E40"/>
    <w:pPr>
      <w:ind w:left="1701" w:hanging="1701"/>
    </w:pPr>
  </w:style>
  <w:style w:type="paragraph" w:styleId="TOC4">
    <w:name w:val="toc 4"/>
    <w:basedOn w:val="TOC3"/>
    <w:semiHidden/>
    <w:rsid w:val="008C6E40"/>
    <w:pPr>
      <w:ind w:left="1418" w:hanging="1418"/>
    </w:pPr>
  </w:style>
  <w:style w:type="paragraph" w:styleId="TOC3">
    <w:name w:val="toc 3"/>
    <w:basedOn w:val="TOC2"/>
    <w:semiHidden/>
    <w:rsid w:val="008C6E40"/>
    <w:pPr>
      <w:ind w:left="1134" w:hanging="1134"/>
    </w:pPr>
  </w:style>
  <w:style w:type="paragraph" w:styleId="TOC2">
    <w:name w:val="toc 2"/>
    <w:basedOn w:val="TOC1"/>
    <w:semiHidden/>
    <w:rsid w:val="008C6E4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C6E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8C6E40"/>
    <w:pPr>
      <w:ind w:left="851"/>
    </w:pPr>
  </w:style>
  <w:style w:type="paragraph" w:styleId="ListNumber">
    <w:name w:val="List Number"/>
    <w:basedOn w:val="List"/>
    <w:semiHidden/>
    <w:rsid w:val="008C6E40"/>
  </w:style>
  <w:style w:type="paragraph" w:styleId="ListBullet4">
    <w:name w:val="List Bullet 4"/>
    <w:basedOn w:val="ListBullet3"/>
    <w:semiHidden/>
    <w:rsid w:val="008C6E40"/>
    <w:pPr>
      <w:ind w:left="1418"/>
    </w:pPr>
  </w:style>
  <w:style w:type="paragraph" w:styleId="ListBullet3">
    <w:name w:val="List Bullet 3"/>
    <w:basedOn w:val="ListBullet2"/>
    <w:semiHidden/>
    <w:rsid w:val="008C6E40"/>
    <w:pPr>
      <w:ind w:left="1135"/>
    </w:pPr>
  </w:style>
  <w:style w:type="paragraph" w:styleId="ListBullet2">
    <w:name w:val="List Bullet 2"/>
    <w:basedOn w:val="ListBullet"/>
    <w:semiHidden/>
    <w:rsid w:val="008C6E40"/>
    <w:pPr>
      <w:ind w:left="851"/>
    </w:pPr>
  </w:style>
  <w:style w:type="paragraph" w:styleId="ListBullet">
    <w:name w:val="List Bullet"/>
    <w:basedOn w:val="List"/>
    <w:semiHidden/>
    <w:rsid w:val="008C6E40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8C6E40"/>
    <w:pPr>
      <w:ind w:left="1702"/>
    </w:pPr>
  </w:style>
  <w:style w:type="paragraph" w:styleId="TOC8">
    <w:name w:val="toc 8"/>
    <w:basedOn w:val="TOC1"/>
    <w:semiHidden/>
    <w:rsid w:val="008C6E4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8C6E40"/>
    <w:pPr>
      <w:jc w:val="center"/>
    </w:pPr>
    <w:rPr>
      <w:i/>
    </w:rPr>
  </w:style>
  <w:style w:type="paragraph" w:styleId="Header">
    <w:name w:val="header"/>
    <w:link w:val="HeaderChar"/>
    <w:rsid w:val="008C6E4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8C6E4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8C6E40"/>
    <w:pPr>
      <w:ind w:left="1702"/>
    </w:pPr>
  </w:style>
  <w:style w:type="paragraph" w:styleId="List4">
    <w:name w:val="List 4"/>
    <w:basedOn w:val="List3"/>
    <w:semiHidden/>
    <w:rsid w:val="008C6E40"/>
    <w:pPr>
      <w:ind w:left="1418"/>
    </w:pPr>
  </w:style>
  <w:style w:type="paragraph" w:styleId="TOC9">
    <w:name w:val="toc 9"/>
    <w:basedOn w:val="TOC8"/>
    <w:semiHidden/>
    <w:rsid w:val="008C6E40"/>
    <w:pPr>
      <w:ind w:left="1418" w:hanging="1418"/>
    </w:pPr>
  </w:style>
  <w:style w:type="paragraph" w:styleId="Index1">
    <w:name w:val="index 1"/>
    <w:basedOn w:val="Normal"/>
    <w:semiHidden/>
    <w:rsid w:val="008C6E40"/>
    <w:pPr>
      <w:keepLines/>
      <w:spacing w:after="0"/>
    </w:pPr>
  </w:style>
  <w:style w:type="paragraph" w:styleId="Index2">
    <w:name w:val="index 2"/>
    <w:basedOn w:val="Index1"/>
    <w:semiHidden/>
    <w:rsid w:val="008C6E40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8C6E40"/>
    <w:rPr>
      <w:b/>
      <w:position w:val="6"/>
      <w:sz w:val="16"/>
    </w:rPr>
  </w:style>
  <w:style w:type="paragraph" w:customStyle="1" w:styleId="B1">
    <w:name w:val="B1"/>
    <w:basedOn w:val="List"/>
    <w:link w:val="B1Char"/>
    <w:rsid w:val="008C6E40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8C6E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8C6E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C6E40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C6E40"/>
    <w:rPr>
      <w:b/>
    </w:rPr>
  </w:style>
  <w:style w:type="paragraph" w:customStyle="1" w:styleId="TAC">
    <w:name w:val="TAC"/>
    <w:basedOn w:val="TAL"/>
    <w:rsid w:val="008C6E40"/>
    <w:pPr>
      <w:jc w:val="center"/>
    </w:pPr>
  </w:style>
  <w:style w:type="paragraph" w:customStyle="1" w:styleId="TAL">
    <w:name w:val="TAL"/>
    <w:basedOn w:val="Normal"/>
    <w:rsid w:val="008C6E4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C6E40"/>
    <w:pPr>
      <w:keepNext w:val="0"/>
      <w:spacing w:before="0" w:after="240"/>
    </w:pPr>
  </w:style>
  <w:style w:type="paragraph" w:customStyle="1" w:styleId="TH">
    <w:name w:val="TH"/>
    <w:basedOn w:val="Normal"/>
    <w:rsid w:val="008C6E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C6E40"/>
    <w:pPr>
      <w:keepLines/>
      <w:ind w:left="1135" w:hanging="851"/>
    </w:pPr>
  </w:style>
  <w:style w:type="paragraph" w:customStyle="1" w:styleId="EX">
    <w:name w:val="EX"/>
    <w:basedOn w:val="Normal"/>
    <w:rsid w:val="008C6E40"/>
    <w:pPr>
      <w:keepLines/>
      <w:ind w:left="1702" w:hanging="1418"/>
    </w:pPr>
  </w:style>
  <w:style w:type="paragraph" w:customStyle="1" w:styleId="FP">
    <w:name w:val="FP"/>
    <w:basedOn w:val="Normal"/>
    <w:rsid w:val="008C6E40"/>
    <w:pPr>
      <w:spacing w:after="0"/>
    </w:pPr>
  </w:style>
  <w:style w:type="paragraph" w:customStyle="1" w:styleId="LD">
    <w:name w:val="LD"/>
    <w:rsid w:val="008C6E4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C6E40"/>
    <w:pPr>
      <w:spacing w:after="0"/>
    </w:pPr>
  </w:style>
  <w:style w:type="paragraph" w:customStyle="1" w:styleId="EW">
    <w:name w:val="EW"/>
    <w:basedOn w:val="EX"/>
    <w:rsid w:val="008C6E40"/>
    <w:pPr>
      <w:spacing w:after="0"/>
    </w:pPr>
  </w:style>
  <w:style w:type="paragraph" w:customStyle="1" w:styleId="EQ">
    <w:name w:val="EQ"/>
    <w:basedOn w:val="Normal"/>
    <w:next w:val="Normal"/>
    <w:rsid w:val="008C6E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C6E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C6E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C6E40"/>
    <w:pPr>
      <w:jc w:val="right"/>
    </w:pPr>
  </w:style>
  <w:style w:type="paragraph" w:customStyle="1" w:styleId="TAN">
    <w:name w:val="TAN"/>
    <w:basedOn w:val="TAL"/>
    <w:rsid w:val="008C6E40"/>
    <w:pPr>
      <w:ind w:left="851" w:hanging="851"/>
    </w:pPr>
  </w:style>
  <w:style w:type="paragraph" w:customStyle="1" w:styleId="ZA">
    <w:name w:val="ZA"/>
    <w:rsid w:val="008C6E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C6E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C6E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C6E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C6E40"/>
    <w:pPr>
      <w:framePr w:wrap="notBeside" w:y="16161"/>
    </w:pPr>
  </w:style>
  <w:style w:type="character" w:customStyle="1" w:styleId="ZGSM">
    <w:name w:val="ZGSM"/>
    <w:rsid w:val="008C6E40"/>
  </w:style>
  <w:style w:type="paragraph" w:customStyle="1" w:styleId="ZG">
    <w:name w:val="ZG"/>
    <w:rsid w:val="008C6E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8C6E40"/>
    <w:rPr>
      <w:color w:val="FF0000"/>
    </w:rPr>
  </w:style>
  <w:style w:type="paragraph" w:customStyle="1" w:styleId="B2">
    <w:name w:val="B2"/>
    <w:basedOn w:val="List2"/>
    <w:rsid w:val="008C6E40"/>
  </w:style>
  <w:style w:type="paragraph" w:customStyle="1" w:styleId="B3">
    <w:name w:val="B3"/>
    <w:basedOn w:val="List3"/>
    <w:rsid w:val="008C6E40"/>
  </w:style>
  <w:style w:type="paragraph" w:customStyle="1" w:styleId="B4">
    <w:name w:val="B4"/>
    <w:basedOn w:val="List4"/>
    <w:rsid w:val="008C6E40"/>
  </w:style>
  <w:style w:type="paragraph" w:customStyle="1" w:styleId="B5">
    <w:name w:val="B5"/>
    <w:basedOn w:val="List5"/>
    <w:rsid w:val="008C6E40"/>
  </w:style>
  <w:style w:type="paragraph" w:customStyle="1" w:styleId="ZTD">
    <w:name w:val="ZTD"/>
    <w:basedOn w:val="ZB"/>
    <w:rsid w:val="008C6E40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eastAsia="en-US"/>
    </w:rPr>
  </w:style>
  <w:style w:type="character" w:customStyle="1" w:styleId="B1Char">
    <w:name w:val="B1 Char"/>
    <w:link w:val="B1"/>
    <w:qFormat/>
    <w:locked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3&amp;SubTB=381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147253-6AA7-490F-8622-21C06B12B2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292</Words>
  <Characters>1549</Characters>
  <Application>Microsoft Office Word</Application>
  <DocSecurity>0</DocSecurity>
  <Lines>26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Corrections</cp:lastModifiedBy>
  <cp:revision>2</cp:revision>
  <cp:lastPrinted>2002-04-23T07:10:00Z</cp:lastPrinted>
  <dcterms:created xsi:type="dcterms:W3CDTF">2022-10-26T14:36:00Z</dcterms:created>
  <dcterms:modified xsi:type="dcterms:W3CDTF">2022-10-26T14:36:00Z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2015_ms_pID_725343">
    <vt:lpwstr>(3)jasuw7xZ/wYn774g3in6/O2yzoyKduo4Uoznp36R2liBL8cBWZUNMOAT1XmhvfohiUcfL7dG
KIFc0Re6rN2G41l29uvODcxk7U9yWOD/lbkwYP+DlMMNvW6OnXlhof9ijMhuNEryFoIk7YRD
v8J2OOmB62YekwSG1SuXN12eDM886frQBJAI3vYv5QCxbErR6xuEDHiUPzbU+pcxd3OdX09t
5Pu0Vl5oN80TD2+WZi</vt:lpwstr>
  </property>
  <property fmtid="{D5CDD505-2E9C-101B-9397-08002B2CF9AE}" pid="11" name="_2015_ms_pID_7253431">
    <vt:lpwstr>IFQJoh+pUTqj7It8aYKV1MtMnSagRVdzsjcg6g2fZYIunYkeugrIw5
HC5L2B2bBdHrxV2rC9pgu2i8uUWwAZCAHeB1BfHaAHb+QXC2jHC+SZLA8b1dPh/JQzF/uaob
bwoU87N7zKq0S1FrgYJF4m0kSouFX9fn1Pb75V92KwHyUxhs9aBE8cMIUHIRD2qJcvq4OioE
G4p8vkMxQp9AIOLYRR5xO9103brzqt/rDTSr</vt:lpwstr>
  </property>
  <property fmtid="{D5CDD505-2E9C-101B-9397-08002B2CF9AE}" pid="12" name="_2015_ms_pID_7253432">
    <vt:lpwstr>ng==</vt:lpwstr>
  </property>
  <property fmtid="{D5CDD505-2E9C-101B-9397-08002B2CF9AE}" pid="13" name="KSOProductBuildVer">
    <vt:lpwstr>2052-11.8.2.9022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1665365744</vt:lpwstr>
  </property>
</Properties>
</file>